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90" w:rsidRDefault="00E24D90" w:rsidP="0048140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840761" w:rsidRPr="00F33744" w:rsidRDefault="00840761" w:rsidP="0084076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33744">
        <w:rPr>
          <w:rStyle w:val="c25"/>
          <w:b/>
          <w:bCs/>
          <w:color w:val="000000"/>
          <w:sz w:val="28"/>
          <w:szCs w:val="28"/>
        </w:rPr>
        <w:t xml:space="preserve">ОД с играми В.В. </w:t>
      </w:r>
      <w:proofErr w:type="spellStart"/>
      <w:r w:rsidRPr="00F33744">
        <w:rPr>
          <w:rStyle w:val="c25"/>
          <w:b/>
          <w:bCs/>
          <w:color w:val="000000"/>
          <w:sz w:val="28"/>
          <w:szCs w:val="28"/>
        </w:rPr>
        <w:t>Воскобовича</w:t>
      </w:r>
      <w:proofErr w:type="spellEnd"/>
      <w:r w:rsidRPr="00F33744">
        <w:rPr>
          <w:rStyle w:val="c25"/>
          <w:b/>
          <w:bCs/>
          <w:color w:val="000000"/>
          <w:sz w:val="28"/>
          <w:szCs w:val="28"/>
        </w:rPr>
        <w:t xml:space="preserve"> на тему</w:t>
      </w:r>
    </w:p>
    <w:p w:rsidR="00840761" w:rsidRPr="00F33744" w:rsidRDefault="00840761" w:rsidP="0084076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33744">
        <w:rPr>
          <w:rStyle w:val="c25"/>
          <w:b/>
          <w:bCs/>
          <w:color w:val="000000"/>
          <w:sz w:val="28"/>
          <w:szCs w:val="28"/>
        </w:rPr>
        <w:t>«ТРАНСПОРТ НАШЕГО ГОРОДА»</w:t>
      </w:r>
    </w:p>
    <w:p w:rsidR="00840761" w:rsidRPr="00F33744" w:rsidRDefault="00840761" w:rsidP="00F3374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33744">
        <w:rPr>
          <w:rStyle w:val="c25"/>
          <w:b/>
          <w:bCs/>
          <w:color w:val="000000"/>
          <w:sz w:val="28"/>
          <w:szCs w:val="28"/>
        </w:rPr>
        <w:t>(</w:t>
      </w:r>
      <w:proofErr w:type="spellStart"/>
      <w:proofErr w:type="gramStart"/>
      <w:r w:rsidRPr="00F33744">
        <w:rPr>
          <w:rStyle w:val="c25"/>
          <w:b/>
          <w:bCs/>
          <w:color w:val="000000"/>
          <w:sz w:val="28"/>
          <w:szCs w:val="28"/>
        </w:rPr>
        <w:t>старшая</w:t>
      </w:r>
      <w:r w:rsidR="00E24D90" w:rsidRPr="00F33744">
        <w:rPr>
          <w:rStyle w:val="c25"/>
          <w:b/>
          <w:bCs/>
          <w:color w:val="000000"/>
          <w:sz w:val="28"/>
          <w:szCs w:val="28"/>
        </w:rPr>
        <w:t>-подготовительная</w:t>
      </w:r>
      <w:proofErr w:type="spellEnd"/>
      <w:proofErr w:type="gramEnd"/>
      <w:r w:rsidRPr="00F33744">
        <w:rPr>
          <w:rStyle w:val="c25"/>
          <w:b/>
          <w:bCs/>
          <w:color w:val="000000"/>
          <w:sz w:val="28"/>
          <w:szCs w:val="28"/>
        </w:rPr>
        <w:t xml:space="preserve"> группа)</w:t>
      </w:r>
      <w:r w:rsidR="00F33744" w:rsidRPr="00F33744">
        <w:rPr>
          <w:rStyle w:val="c25"/>
          <w:b/>
          <w:bCs/>
          <w:color w:val="000000"/>
          <w:sz w:val="28"/>
          <w:szCs w:val="28"/>
        </w:rPr>
        <w:t xml:space="preserve"> подготовила воспитатель  </w:t>
      </w:r>
      <w:proofErr w:type="spellStart"/>
      <w:r w:rsidR="00E24D90" w:rsidRPr="00F33744">
        <w:rPr>
          <w:rStyle w:val="c0"/>
          <w:b/>
          <w:color w:val="000000"/>
          <w:sz w:val="28"/>
          <w:szCs w:val="28"/>
        </w:rPr>
        <w:t>Радюкова</w:t>
      </w:r>
      <w:proofErr w:type="spellEnd"/>
      <w:r w:rsidR="00E24D90" w:rsidRPr="00F33744">
        <w:rPr>
          <w:rStyle w:val="c0"/>
          <w:b/>
          <w:color w:val="000000"/>
          <w:sz w:val="28"/>
          <w:szCs w:val="28"/>
        </w:rPr>
        <w:t xml:space="preserve"> В. В.</w:t>
      </w:r>
    </w:p>
    <w:p w:rsidR="00840761" w:rsidRDefault="00840761" w:rsidP="0084076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Конспект непрерывной образовательной деятельности</w:t>
      </w:r>
    </w:p>
    <w:p w:rsidR="00E24D90" w:rsidRDefault="00E24D90" w:rsidP="00840761">
      <w:pPr>
        <w:pStyle w:val="c19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28"/>
          <w:szCs w:val="28"/>
        </w:rPr>
      </w:pPr>
    </w:p>
    <w:p w:rsidR="00840761" w:rsidRDefault="00840761" w:rsidP="0084076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Тема</w:t>
      </w:r>
      <w:r>
        <w:rPr>
          <w:rStyle w:val="c29"/>
          <w:b/>
          <w:bCs/>
          <w:i/>
          <w:i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Транспорт нашего города</w:t>
      </w:r>
    </w:p>
    <w:p w:rsidR="00840761" w:rsidRDefault="00840761" w:rsidP="00840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Направление образования и развития (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образовательная область)</w:t>
      </w:r>
      <w:r>
        <w:rPr>
          <w:rStyle w:val="c0"/>
          <w:color w:val="000000"/>
          <w:sz w:val="28"/>
          <w:szCs w:val="28"/>
          <w:shd w:val="clear" w:color="auto" w:fill="FFFFFF"/>
        </w:rPr>
        <w:t>: познавательное развитие</w:t>
      </w:r>
    </w:p>
    <w:p w:rsidR="00840761" w:rsidRDefault="00840761" w:rsidP="0084076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Цель: </w:t>
      </w:r>
      <w:r>
        <w:rPr>
          <w:rStyle w:val="c23"/>
          <w:color w:val="111111"/>
          <w:sz w:val="28"/>
          <w:szCs w:val="28"/>
          <w:shd w:val="clear" w:color="auto" w:fill="FFFFFF"/>
        </w:rPr>
        <w:t>расширение знаний детей о видах </w:t>
      </w:r>
      <w:r>
        <w:rPr>
          <w:rStyle w:val="c23"/>
          <w:color w:val="111111"/>
          <w:sz w:val="28"/>
          <w:szCs w:val="28"/>
        </w:rPr>
        <w:t>транспорта</w:t>
      </w:r>
      <w:r>
        <w:rPr>
          <w:rStyle w:val="c10"/>
          <w:color w:val="111111"/>
          <w:sz w:val="28"/>
          <w:szCs w:val="28"/>
          <w:shd w:val="clear" w:color="auto" w:fill="FFFFFF"/>
        </w:rPr>
        <w:t>.</w:t>
      </w:r>
    </w:p>
    <w:p w:rsidR="00840761" w:rsidRDefault="00840761" w:rsidP="0084076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Задачи: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Закрепить знания о правилах дорожного движения, о светофоре;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Продолжать знакомить детей с городским транспортом, его </w:t>
      </w:r>
      <w:proofErr w:type="gramStart"/>
      <w:r>
        <w:rPr>
          <w:rStyle w:val="c0"/>
          <w:color w:val="000000"/>
          <w:sz w:val="28"/>
          <w:szCs w:val="28"/>
        </w:rPr>
        <w:t>видах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Дать детям понятие «специальный транспорт»;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Познакомить детей с теми, кто работает на специальном транспорте;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у детей внимание, память, логическое мышление, умение классифицировать транспорт;</w:t>
      </w:r>
    </w:p>
    <w:p w:rsidR="00840761" w:rsidRDefault="00840761" w:rsidP="00840761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Воспитывать интерес к транспорту, уважение к людям труда.</w:t>
      </w:r>
    </w:p>
    <w:p w:rsidR="00840761" w:rsidRDefault="00840761" w:rsidP="00840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Виды деятельности</w:t>
      </w:r>
      <w:r>
        <w:rPr>
          <w:rStyle w:val="c0"/>
          <w:color w:val="000000"/>
          <w:sz w:val="28"/>
          <w:szCs w:val="28"/>
        </w:rPr>
        <w:t>: игровая, двигательная, познавательная, коммуникативная.</w:t>
      </w:r>
    </w:p>
    <w:p w:rsidR="00E24D90" w:rsidRDefault="00840761" w:rsidP="00840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4"/>
          <w:i/>
          <w:iCs/>
          <w:color w:val="000000"/>
          <w:sz w:val="28"/>
          <w:szCs w:val="28"/>
        </w:rPr>
        <w:t>Формы организации: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групповая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</w:p>
    <w:p w:rsidR="00840761" w:rsidRDefault="00840761" w:rsidP="00840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, индивидуальная.</w:t>
      </w:r>
    </w:p>
    <w:p w:rsidR="00840761" w:rsidRDefault="00840761" w:rsidP="0084076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Формы реализации детских видов деятельности:</w:t>
      </w:r>
      <w:r>
        <w:rPr>
          <w:rStyle w:val="c0"/>
          <w:color w:val="000000"/>
          <w:sz w:val="28"/>
          <w:szCs w:val="28"/>
        </w:rPr>
        <w:t> создание игровой</w:t>
      </w:r>
      <w:r w:rsidR="00F337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мотивации; проблемные вопросы к д</w:t>
      </w:r>
      <w:r w:rsidR="00E24D90">
        <w:rPr>
          <w:rStyle w:val="c0"/>
          <w:color w:val="000000"/>
          <w:sz w:val="28"/>
          <w:szCs w:val="28"/>
        </w:rPr>
        <w:t xml:space="preserve">етям; загадки; </w:t>
      </w:r>
      <w:r>
        <w:rPr>
          <w:rStyle w:val="c0"/>
          <w:color w:val="000000"/>
          <w:sz w:val="28"/>
          <w:szCs w:val="28"/>
        </w:rPr>
        <w:t xml:space="preserve"> работа  на </w:t>
      </w:r>
      <w:proofErr w:type="spellStart"/>
      <w:r>
        <w:rPr>
          <w:rStyle w:val="c0"/>
          <w:color w:val="000000"/>
          <w:sz w:val="28"/>
          <w:szCs w:val="28"/>
        </w:rPr>
        <w:t>коврографе</w:t>
      </w:r>
      <w:proofErr w:type="spellEnd"/>
      <w:r>
        <w:rPr>
          <w:rStyle w:val="c0"/>
          <w:color w:val="000000"/>
          <w:sz w:val="28"/>
          <w:szCs w:val="28"/>
        </w:rPr>
        <w:t>, поощрение, подведение итога.</w:t>
      </w:r>
    </w:p>
    <w:p w:rsidR="00840761" w:rsidRDefault="00F33744" w:rsidP="00840761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721360</wp:posOffset>
            </wp:positionV>
            <wp:extent cx="2516505" cy="2147570"/>
            <wp:effectExtent l="19050" t="0" r="0" b="0"/>
            <wp:wrapSquare wrapText="bothSides"/>
            <wp:docPr id="3" name="Рисунок 1" descr="C:\Users\mgez-ds\Local Settings\Downloads\IMG-202008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Local Settings\Downloads\IMG-2020082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721360</wp:posOffset>
            </wp:positionV>
            <wp:extent cx="3152140" cy="2146300"/>
            <wp:effectExtent l="19050" t="0" r="0" b="0"/>
            <wp:wrapTight wrapText="bothSides">
              <wp:wrapPolygon edited="0">
                <wp:start x="-131" y="0"/>
                <wp:lineTo x="-131" y="21472"/>
                <wp:lineTo x="21539" y="21472"/>
                <wp:lineTo x="21539" y="0"/>
                <wp:lineTo x="-131" y="0"/>
              </wp:wrapPolygon>
            </wp:wrapTight>
            <wp:docPr id="4" name="Рисунок 2" descr="C:\Users\mgez-ds\Local Settings\Downloads\IMG-202008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Local Settings\Downloads\IMG-20200820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761">
        <w:rPr>
          <w:rStyle w:val="c0"/>
          <w:color w:val="000000"/>
          <w:sz w:val="28"/>
          <w:szCs w:val="28"/>
          <w:shd w:val="clear" w:color="auto" w:fill="FFFFFF"/>
        </w:rPr>
        <w:t>Оборудование и материал: сюжетные картинки, демонстрационный материал по теме «Транспорт»; «</w:t>
      </w:r>
      <w:proofErr w:type="spellStart"/>
      <w:r w:rsidR="00840761">
        <w:rPr>
          <w:rStyle w:val="c0"/>
          <w:color w:val="000000"/>
          <w:sz w:val="28"/>
          <w:szCs w:val="28"/>
          <w:shd w:val="clear" w:color="auto" w:fill="FFFFFF"/>
        </w:rPr>
        <w:t>Игровизоры</w:t>
      </w:r>
      <w:proofErr w:type="spellEnd"/>
      <w:r w:rsidR="00840761">
        <w:rPr>
          <w:rStyle w:val="c0"/>
          <w:color w:val="000000"/>
          <w:sz w:val="28"/>
          <w:szCs w:val="28"/>
          <w:shd w:val="clear" w:color="auto" w:fill="FFFFFF"/>
        </w:rPr>
        <w:t>»; дорожные знаки; дидактические игры «Собери предмет», «Третий лишний», «Кто с кем говорит?»</w:t>
      </w:r>
    </w:p>
    <w:p w:rsidR="00F33744" w:rsidRDefault="00F33744" w:rsidP="00840761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33744" w:rsidRDefault="00F33744" w:rsidP="00840761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</w:p>
    <w:p w:rsidR="00F33744" w:rsidRDefault="00F33744" w:rsidP="00840761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33744" w:rsidRDefault="00F33744" w:rsidP="00F3374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78038" cy="2457975"/>
            <wp:effectExtent l="19050" t="0" r="0" b="0"/>
            <wp:docPr id="5" name="Рисунок 3" descr="C:\Users\mgez-ds\Local Settings\Downloads\IMG_20200818_09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Local Settings\Downloads\IMG_20200818_091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83" cy="246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44" w:rsidRDefault="00F33744" w:rsidP="00840761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840761" w:rsidRDefault="00F33744" w:rsidP="0084076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П</w:t>
      </w:r>
      <w:r w:rsidR="00840761">
        <w:rPr>
          <w:rStyle w:val="c14"/>
          <w:i/>
          <w:iCs/>
          <w:color w:val="000000"/>
          <w:sz w:val="28"/>
          <w:szCs w:val="28"/>
        </w:rPr>
        <w:t>римерное содержание непрерывной образовательной деятельности</w:t>
      </w:r>
    </w:p>
    <w:tbl>
      <w:tblPr>
        <w:tblW w:w="10316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1"/>
        <w:gridCol w:w="167"/>
        <w:gridCol w:w="3308"/>
      </w:tblGrid>
      <w:tr w:rsidR="00840761" w:rsidTr="0048140C"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25"/>
                <w:b/>
                <w:bCs/>
                <w:color w:val="000000"/>
                <w:sz w:val="28"/>
                <w:szCs w:val="28"/>
              </w:rPr>
              <w:t>I. Вводная часть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840761" w:rsidTr="0048140C"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с детьми под песню о светофоре заходят в оформленный зал под проезжую часть, пешеходный переход и тротуар.</w:t>
            </w: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Дети идут за воспитателем по залу, соблюдая правила дорожного движения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Постановка проблемы</w:t>
            </w:r>
          </w:p>
        </w:tc>
      </w:tr>
      <w:tr w:rsidR="00840761" w:rsidTr="0048140C"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Ребята, я хочу рассказать вам одну историю, про мальчика. Все вы его знаете. Помните, как однажды он угнал у Винтика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Шпунтика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машину. Что же тогда с ним произошло?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Но вот, Незнайка подрос и снова захотел научиться управлять машиной. Винтик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Шпунтик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дали ему конверт и сказали, чтобы он сначала выучил части машин. И Незнайка пришёл к нам, ведь наши мальчики очень любят играть в машинки и наверняка всё знают. Ребята, поможете Незнайке?</w:t>
            </w: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Появление персонажа – Незнайки.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25"/>
                <w:b/>
                <w:bCs/>
                <w:color w:val="000000"/>
                <w:sz w:val="28"/>
                <w:szCs w:val="28"/>
              </w:rPr>
              <w:t>II. Основная часть</w:t>
            </w:r>
          </w:p>
        </w:tc>
      </w:tr>
      <w:tr w:rsidR="00840761" w:rsidTr="0048140C"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Ребята поиграем с Незнайкой в игру, которая называется «Собери предмет». В конверте находятся картинки, с разными частями машины: руль, колесо, кабина, кузов, фары.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Что получилось?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Ребята, а как вы утром добираетесь до детского сада?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Троллейбус, автобус, грузовая машина, легковая машина, газель – как это можно назвать одним словом?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самолет это транспорт или нет?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Самолёт, вертолёт это воздушный транспорт, а транспорт, который едет по земле – это…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Как называется транспорт, который перевозит людей?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транспорт, который перевозит грузы?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Что может перевозить грузовой транспорт?</w:t>
            </w: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Дети коллективно собирают картинку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Грузовая машина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Транспорт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Пассажирский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Грузовой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Мебель, хлеб, молоко, почту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lastRenderedPageBreak/>
              <w:t xml:space="preserve">Работа за столами с </w:t>
            </w:r>
            <w:proofErr w:type="spellStart"/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Игровизорами</w:t>
            </w:r>
            <w:proofErr w:type="spellEnd"/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Дидактическая игра «Помоги Незнайке найти для каждой машины её тень»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Обведите и назовите то, что не относится к наземному транспорту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Сейчас проверим, как вы знаете наш городской транспорт. Я буду вам загадывать загадки, а отгадки вы увидите на экране.</w:t>
            </w:r>
          </w:p>
          <w:p w:rsidR="00840761" w:rsidRDefault="0084076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за чудо – едет дом,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Окна светятся кругом.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Носит обувь из резины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питается бензином</w:t>
            </w:r>
          </w:p>
          <w:p w:rsidR="00840761" w:rsidRDefault="00840761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Кто на бегу, пару клубя,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Пускает дым трубой,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Несёт вперёд и сам себя,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 и меня с собой?</w:t>
            </w:r>
          </w:p>
          <w:p w:rsidR="00840761" w:rsidRDefault="00840761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 асфальту едет дом,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Ребятишек много в нём,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над крышей – вожжи,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Он ходить без них не может.</w:t>
            </w:r>
          </w:p>
          <w:p w:rsidR="00840761" w:rsidRDefault="00840761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летает, не жужжит,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Жук по улице бежит,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горят в глазах жука</w:t>
            </w:r>
          </w:p>
          <w:p w:rsidR="00840761" w:rsidRDefault="00840761">
            <w:pPr>
              <w:pStyle w:val="c2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Два блестящих огонька.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ind w:left="72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Как, одним словом назвать отгаданный вами транспорт?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при помощи маркера соединительными линиями соединяют машину с соответствующей тенью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выполняют задание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Автобус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Паровоз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Троллейбус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Автомобиль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Наземный</w:t>
            </w:r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Динамическая пауза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Игра «Едет, плавает, летает».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называют вид транспорта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дети, выполняя движения, показывают, как он движется</w:t>
            </w:r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 xml:space="preserve">Работа за столами с </w:t>
            </w:r>
            <w:proofErr w:type="spellStart"/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Игровизорами</w:t>
            </w:r>
            <w:proofErr w:type="spellEnd"/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коврографе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висят карточки, с изображением пожарного, доктора, полицейского. И круги с цифрами 01, 02, 03.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Предположительные ответы детей. Дети при помощи верёвок – липучек, соединяют круг с цифрой с данной службой.</w:t>
            </w:r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Работа за столами</w:t>
            </w:r>
          </w:p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Незнайка, а как ты добирался до нас? Где ты переходил дорогу, какие знаки ты встречал по пути? Ребята, правильно ли шёл Незнайка? А что обозначают знаки, которые он видел?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Воспитатель предлагает сесть за столы и дорисовать дорожные знаки.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Незнайка рассказывает про свой путь, описывает знаки. Дети отвечают на вопросы педагога.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Дети дорисовывают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дорожные знаки</w:t>
            </w:r>
          </w:p>
        </w:tc>
      </w:tr>
      <w:tr w:rsidR="00840761" w:rsidTr="0048140C">
        <w:tc>
          <w:tcPr>
            <w:tcW w:w="10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5"/>
                <w:b/>
                <w:bCs/>
                <w:color w:val="000000"/>
                <w:sz w:val="28"/>
                <w:szCs w:val="28"/>
              </w:rPr>
              <w:lastRenderedPageBreak/>
              <w:t>III. Заключительная часть</w:t>
            </w:r>
          </w:p>
        </w:tc>
      </w:tr>
      <w:tr w:rsidR="00840761" w:rsidTr="0048140C"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Незнайке очень понравилось с вами. А что он сегодня узнал?</w:t>
            </w:r>
          </w:p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подводит итог.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61" w:rsidRDefault="00840761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перечисляют, чем они сегодня занимались и дарят Незнайке дорожные знаки</w:t>
            </w:r>
          </w:p>
        </w:tc>
      </w:tr>
    </w:tbl>
    <w:p w:rsidR="00AF15F7" w:rsidRDefault="00AF15F7"/>
    <w:sectPr w:rsidR="00AF15F7" w:rsidSect="002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409"/>
    <w:multiLevelType w:val="multilevel"/>
    <w:tmpl w:val="282A2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4036F"/>
    <w:multiLevelType w:val="multilevel"/>
    <w:tmpl w:val="D9BE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63590"/>
    <w:multiLevelType w:val="multilevel"/>
    <w:tmpl w:val="41B06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413FF"/>
    <w:multiLevelType w:val="multilevel"/>
    <w:tmpl w:val="B4D61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0770"/>
    <w:multiLevelType w:val="multilevel"/>
    <w:tmpl w:val="EAF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FC2"/>
    <w:rsid w:val="00102563"/>
    <w:rsid w:val="002237C5"/>
    <w:rsid w:val="0048140C"/>
    <w:rsid w:val="00840761"/>
    <w:rsid w:val="00AF15F7"/>
    <w:rsid w:val="00AF7F83"/>
    <w:rsid w:val="00B347D1"/>
    <w:rsid w:val="00DA5FC2"/>
    <w:rsid w:val="00E24D90"/>
    <w:rsid w:val="00F3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0761"/>
    <w:pPr>
      <w:spacing w:before="100" w:beforeAutospacing="1" w:after="100" w:afterAutospacing="1"/>
    </w:pPr>
  </w:style>
  <w:style w:type="character" w:customStyle="1" w:styleId="c0">
    <w:name w:val="c0"/>
    <w:basedOn w:val="a0"/>
    <w:rsid w:val="00840761"/>
  </w:style>
  <w:style w:type="paragraph" w:customStyle="1" w:styleId="c2">
    <w:name w:val="c2"/>
    <w:basedOn w:val="a"/>
    <w:rsid w:val="00840761"/>
    <w:pPr>
      <w:spacing w:before="100" w:beforeAutospacing="1" w:after="100" w:afterAutospacing="1"/>
    </w:pPr>
  </w:style>
  <w:style w:type="character" w:customStyle="1" w:styleId="c25">
    <w:name w:val="c25"/>
    <w:basedOn w:val="a0"/>
    <w:rsid w:val="00840761"/>
  </w:style>
  <w:style w:type="paragraph" w:customStyle="1" w:styleId="c16">
    <w:name w:val="c16"/>
    <w:basedOn w:val="a"/>
    <w:rsid w:val="00840761"/>
    <w:pPr>
      <w:spacing w:before="100" w:beforeAutospacing="1" w:after="100" w:afterAutospacing="1"/>
    </w:pPr>
  </w:style>
  <w:style w:type="paragraph" w:customStyle="1" w:styleId="c19">
    <w:name w:val="c19"/>
    <w:basedOn w:val="a"/>
    <w:rsid w:val="00840761"/>
    <w:pPr>
      <w:spacing w:before="100" w:beforeAutospacing="1" w:after="100" w:afterAutospacing="1"/>
    </w:pPr>
  </w:style>
  <w:style w:type="character" w:customStyle="1" w:styleId="c14">
    <w:name w:val="c14"/>
    <w:basedOn w:val="a0"/>
    <w:rsid w:val="00840761"/>
  </w:style>
  <w:style w:type="character" w:customStyle="1" w:styleId="c15">
    <w:name w:val="c15"/>
    <w:basedOn w:val="a0"/>
    <w:rsid w:val="00840761"/>
  </w:style>
  <w:style w:type="character" w:customStyle="1" w:styleId="c29">
    <w:name w:val="c29"/>
    <w:basedOn w:val="a0"/>
    <w:rsid w:val="00840761"/>
  </w:style>
  <w:style w:type="character" w:customStyle="1" w:styleId="c23">
    <w:name w:val="c23"/>
    <w:basedOn w:val="a0"/>
    <w:rsid w:val="00840761"/>
  </w:style>
  <w:style w:type="character" w:customStyle="1" w:styleId="c10">
    <w:name w:val="c10"/>
    <w:basedOn w:val="a0"/>
    <w:rsid w:val="00840761"/>
  </w:style>
  <w:style w:type="paragraph" w:styleId="a3">
    <w:name w:val="Balloon Text"/>
    <w:basedOn w:val="a"/>
    <w:link w:val="a4"/>
    <w:uiPriority w:val="99"/>
    <w:semiHidden/>
    <w:unhideWhenUsed/>
    <w:rsid w:val="00F33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0761"/>
    <w:pPr>
      <w:spacing w:before="100" w:beforeAutospacing="1" w:after="100" w:afterAutospacing="1"/>
    </w:pPr>
  </w:style>
  <w:style w:type="character" w:customStyle="1" w:styleId="c0">
    <w:name w:val="c0"/>
    <w:basedOn w:val="a0"/>
    <w:rsid w:val="00840761"/>
  </w:style>
  <w:style w:type="paragraph" w:customStyle="1" w:styleId="c2">
    <w:name w:val="c2"/>
    <w:basedOn w:val="a"/>
    <w:rsid w:val="00840761"/>
    <w:pPr>
      <w:spacing w:before="100" w:beforeAutospacing="1" w:after="100" w:afterAutospacing="1"/>
    </w:pPr>
  </w:style>
  <w:style w:type="character" w:customStyle="1" w:styleId="c25">
    <w:name w:val="c25"/>
    <w:basedOn w:val="a0"/>
    <w:rsid w:val="00840761"/>
  </w:style>
  <w:style w:type="paragraph" w:customStyle="1" w:styleId="c16">
    <w:name w:val="c16"/>
    <w:basedOn w:val="a"/>
    <w:rsid w:val="00840761"/>
    <w:pPr>
      <w:spacing w:before="100" w:beforeAutospacing="1" w:after="100" w:afterAutospacing="1"/>
    </w:pPr>
  </w:style>
  <w:style w:type="paragraph" w:customStyle="1" w:styleId="c19">
    <w:name w:val="c19"/>
    <w:basedOn w:val="a"/>
    <w:rsid w:val="00840761"/>
    <w:pPr>
      <w:spacing w:before="100" w:beforeAutospacing="1" w:after="100" w:afterAutospacing="1"/>
    </w:pPr>
  </w:style>
  <w:style w:type="character" w:customStyle="1" w:styleId="c14">
    <w:name w:val="c14"/>
    <w:basedOn w:val="a0"/>
    <w:rsid w:val="00840761"/>
  </w:style>
  <w:style w:type="character" w:customStyle="1" w:styleId="c15">
    <w:name w:val="c15"/>
    <w:basedOn w:val="a0"/>
    <w:rsid w:val="00840761"/>
  </w:style>
  <w:style w:type="character" w:customStyle="1" w:styleId="c29">
    <w:name w:val="c29"/>
    <w:basedOn w:val="a0"/>
    <w:rsid w:val="00840761"/>
  </w:style>
  <w:style w:type="character" w:customStyle="1" w:styleId="c23">
    <w:name w:val="c23"/>
    <w:basedOn w:val="a0"/>
    <w:rsid w:val="00840761"/>
  </w:style>
  <w:style w:type="character" w:customStyle="1" w:styleId="c10">
    <w:name w:val="c10"/>
    <w:basedOn w:val="a0"/>
    <w:rsid w:val="0084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8</cp:revision>
  <dcterms:created xsi:type="dcterms:W3CDTF">2020-08-18T08:19:00Z</dcterms:created>
  <dcterms:modified xsi:type="dcterms:W3CDTF">2020-08-20T08:10:00Z</dcterms:modified>
</cp:coreProperties>
</file>